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18" w:rsidRDefault="00F65B18" w:rsidP="00EB2B9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36EF6" w:rsidRPr="00046FB3" w:rsidRDefault="00966118" w:rsidP="005941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6FB3">
        <w:rPr>
          <w:rFonts w:ascii="Arial" w:hAnsi="Arial" w:cs="Arial"/>
          <w:b/>
          <w:bCs/>
          <w:sz w:val="24"/>
          <w:szCs w:val="24"/>
        </w:rPr>
        <w:t>A</w:t>
      </w:r>
      <w:r w:rsidR="00636EF6" w:rsidRPr="00046FB3">
        <w:rPr>
          <w:rFonts w:ascii="Arial" w:hAnsi="Arial" w:cs="Arial"/>
          <w:b/>
          <w:bCs/>
          <w:sz w:val="24"/>
          <w:szCs w:val="24"/>
        </w:rPr>
        <w:t>NEXO I</w:t>
      </w:r>
      <w:r w:rsidR="0035399A">
        <w:rPr>
          <w:rFonts w:ascii="Arial" w:hAnsi="Arial" w:cs="Arial"/>
          <w:b/>
          <w:bCs/>
          <w:sz w:val="24"/>
          <w:szCs w:val="24"/>
        </w:rPr>
        <w:t>I</w:t>
      </w:r>
      <w:r w:rsidR="00636EF6" w:rsidRPr="00046FB3">
        <w:rPr>
          <w:rFonts w:ascii="Arial" w:hAnsi="Arial" w:cs="Arial"/>
          <w:b/>
          <w:bCs/>
          <w:sz w:val="24"/>
          <w:szCs w:val="24"/>
        </w:rPr>
        <w:t>I</w:t>
      </w:r>
      <w:r w:rsidR="0059419D" w:rsidRPr="00046FB3">
        <w:rPr>
          <w:rFonts w:ascii="Arial" w:hAnsi="Arial" w:cs="Arial"/>
          <w:b/>
          <w:bCs/>
          <w:sz w:val="24"/>
          <w:szCs w:val="24"/>
        </w:rPr>
        <w:t xml:space="preserve"> – PERMISSÃO DE USO</w:t>
      </w:r>
    </w:p>
    <w:p w:rsidR="00636EF6" w:rsidRPr="00046FB3" w:rsidRDefault="00636EF6" w:rsidP="005941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6FB3">
        <w:rPr>
          <w:rFonts w:ascii="Arial" w:hAnsi="Arial" w:cs="Arial"/>
          <w:b/>
          <w:bCs/>
          <w:sz w:val="24"/>
          <w:szCs w:val="24"/>
        </w:rPr>
        <w:t xml:space="preserve">CHAMAMENTO PÚBLICO Nº </w:t>
      </w:r>
      <w:r w:rsidR="002F3CDE">
        <w:rPr>
          <w:rFonts w:ascii="Arial" w:hAnsi="Arial" w:cs="Arial"/>
          <w:b/>
          <w:bCs/>
          <w:sz w:val="24"/>
          <w:szCs w:val="24"/>
        </w:rPr>
        <w:t>02</w:t>
      </w:r>
      <w:r w:rsidR="00F65B18">
        <w:rPr>
          <w:rFonts w:ascii="Arial" w:hAnsi="Arial" w:cs="Arial"/>
          <w:b/>
          <w:bCs/>
          <w:sz w:val="24"/>
          <w:szCs w:val="24"/>
        </w:rPr>
        <w:t>/</w:t>
      </w:r>
      <w:r w:rsidRPr="00046FB3">
        <w:rPr>
          <w:rFonts w:ascii="Arial" w:hAnsi="Arial" w:cs="Arial"/>
          <w:b/>
          <w:bCs/>
          <w:sz w:val="24"/>
          <w:szCs w:val="24"/>
        </w:rPr>
        <w:t>2022 – SEMASA</w:t>
      </w:r>
    </w:p>
    <w:p w:rsidR="00285156" w:rsidRDefault="00636EF6" w:rsidP="00285156">
      <w:pPr>
        <w:jc w:val="center"/>
        <w:rPr>
          <w:rFonts w:ascii="Arial" w:hAnsi="Arial" w:cs="Arial"/>
          <w:sz w:val="24"/>
          <w:szCs w:val="24"/>
        </w:rPr>
      </w:pPr>
      <w:r w:rsidRPr="00966118">
        <w:rPr>
          <w:rFonts w:ascii="Arial" w:hAnsi="Arial" w:cs="Arial"/>
          <w:sz w:val="24"/>
          <w:szCs w:val="24"/>
        </w:rPr>
        <w:t>Permissão de Uso de área de propriedade do Município de Santo André</w:t>
      </w:r>
    </w:p>
    <w:p w:rsidR="00636EF6" w:rsidRPr="00966118" w:rsidRDefault="00082392" w:rsidP="00636EF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82392">
        <w:rPr>
          <w:rFonts w:ascii="Arial" w:hAnsi="Arial" w:cs="Arial"/>
          <w:b/>
          <w:bCs/>
          <w:sz w:val="24"/>
          <w:szCs w:val="24"/>
        </w:rPr>
        <w:t>Eriane</w:t>
      </w:r>
      <w:proofErr w:type="spellEnd"/>
      <w:r w:rsidRPr="00082392">
        <w:rPr>
          <w:rFonts w:ascii="Arial" w:hAnsi="Arial" w:cs="Arial"/>
          <w:b/>
          <w:bCs/>
          <w:sz w:val="24"/>
          <w:szCs w:val="24"/>
        </w:rPr>
        <w:t xml:space="preserve"> Justo Luiz </w:t>
      </w:r>
      <w:proofErr w:type="spellStart"/>
      <w:r w:rsidRPr="00082392">
        <w:rPr>
          <w:rFonts w:ascii="Arial" w:hAnsi="Arial" w:cs="Arial"/>
          <w:b/>
          <w:bCs/>
          <w:sz w:val="24"/>
          <w:szCs w:val="24"/>
        </w:rPr>
        <w:t>Savóia</w:t>
      </w:r>
      <w:proofErr w:type="spellEnd"/>
      <w:r w:rsidR="00285156">
        <w:rPr>
          <w:rFonts w:ascii="Arial" w:hAnsi="Arial" w:cs="Arial"/>
          <w:sz w:val="24"/>
          <w:szCs w:val="24"/>
        </w:rPr>
        <w:t xml:space="preserve">, </w:t>
      </w:r>
      <w:r w:rsidR="00636EF6" w:rsidRPr="00966118">
        <w:rPr>
          <w:rFonts w:ascii="Arial" w:hAnsi="Arial" w:cs="Arial"/>
          <w:sz w:val="24"/>
          <w:szCs w:val="24"/>
        </w:rPr>
        <w:t>Diretor</w:t>
      </w:r>
      <w:r>
        <w:rPr>
          <w:rFonts w:ascii="Arial" w:hAnsi="Arial" w:cs="Arial"/>
          <w:sz w:val="24"/>
          <w:szCs w:val="24"/>
        </w:rPr>
        <w:t>a</w:t>
      </w:r>
      <w:r w:rsidR="00636EF6" w:rsidRPr="00966118">
        <w:rPr>
          <w:rFonts w:ascii="Arial" w:hAnsi="Arial" w:cs="Arial"/>
          <w:sz w:val="24"/>
          <w:szCs w:val="24"/>
        </w:rPr>
        <w:t xml:space="preserve"> do Departamento de Gestão Ambiental</w:t>
      </w:r>
      <w:r w:rsidR="00285156">
        <w:rPr>
          <w:rFonts w:ascii="Arial" w:hAnsi="Arial" w:cs="Arial"/>
          <w:sz w:val="24"/>
          <w:szCs w:val="24"/>
        </w:rPr>
        <w:t>,</w:t>
      </w:r>
      <w:r w:rsidR="00636EF6" w:rsidRPr="00966118">
        <w:rPr>
          <w:rFonts w:ascii="Arial" w:hAnsi="Arial" w:cs="Arial"/>
          <w:sz w:val="24"/>
          <w:szCs w:val="24"/>
        </w:rPr>
        <w:t xml:space="preserve"> no uso e gozo de suas atribuições legais, CONSIDERANDO o que consta dos autos do Processo Administrativo </w:t>
      </w:r>
      <w:r w:rsidR="00636EF6" w:rsidRPr="00F819FE">
        <w:rPr>
          <w:rFonts w:ascii="Arial" w:hAnsi="Arial" w:cs="Arial"/>
          <w:sz w:val="24"/>
          <w:szCs w:val="24"/>
        </w:rPr>
        <w:t xml:space="preserve">nº </w:t>
      </w:r>
      <w:r w:rsidR="00F819FE" w:rsidRPr="00F819FE">
        <w:rPr>
          <w:rFonts w:ascii="Arial" w:hAnsi="Arial" w:cs="Arial"/>
          <w:sz w:val="24"/>
          <w:szCs w:val="24"/>
        </w:rPr>
        <w:t>1.130/2022</w:t>
      </w:r>
      <w:r w:rsidR="00636EF6" w:rsidRPr="00966118">
        <w:rPr>
          <w:rFonts w:ascii="Arial" w:hAnsi="Arial" w:cs="Arial"/>
          <w:sz w:val="24"/>
          <w:szCs w:val="24"/>
        </w:rPr>
        <w:t>, determina:</w:t>
      </w:r>
    </w:p>
    <w:p w:rsidR="00636EF6" w:rsidRPr="00285156" w:rsidRDefault="00636EF6" w:rsidP="00636EF6">
      <w:pPr>
        <w:jc w:val="both"/>
        <w:rPr>
          <w:rFonts w:ascii="Arial" w:hAnsi="Arial" w:cs="Arial"/>
        </w:rPr>
      </w:pPr>
      <w:r w:rsidRPr="00416E7D">
        <w:rPr>
          <w:rFonts w:ascii="Arial" w:hAnsi="Arial" w:cs="Arial"/>
          <w:b/>
          <w:bCs/>
        </w:rPr>
        <w:t>Art. 1º</w:t>
      </w:r>
      <w:r w:rsidRPr="00285156">
        <w:rPr>
          <w:rFonts w:ascii="Arial" w:hAnsi="Arial" w:cs="Arial"/>
        </w:rPr>
        <w:t xml:space="preserve"> Fica permitido ao _______________________</w:t>
      </w:r>
      <w:r w:rsidR="00082392">
        <w:rPr>
          <w:rFonts w:ascii="Arial" w:hAnsi="Arial" w:cs="Arial"/>
        </w:rPr>
        <w:t>_______</w:t>
      </w:r>
      <w:r w:rsidRPr="00285156">
        <w:rPr>
          <w:rFonts w:ascii="Arial" w:hAnsi="Arial" w:cs="Arial"/>
        </w:rPr>
        <w:t>__ o uso de área localizada dentro</w:t>
      </w:r>
      <w:r w:rsidR="005B2651">
        <w:rPr>
          <w:rFonts w:ascii="Arial" w:hAnsi="Arial" w:cs="Arial"/>
        </w:rPr>
        <w:t xml:space="preserve"> da </w:t>
      </w:r>
      <w:r w:rsidR="005B2651" w:rsidRPr="005B2651">
        <w:rPr>
          <w:rFonts w:ascii="Arial" w:hAnsi="Arial" w:cs="Arial"/>
        </w:rPr>
        <w:t>Zona de Uso Intensivo (ZUI), conforme Plano de Manejo da Unidade de Conservação, do Parque Natural Municipal do Pedroso</w:t>
      </w:r>
      <w:r w:rsidRPr="00285156">
        <w:rPr>
          <w:rFonts w:ascii="Arial" w:hAnsi="Arial" w:cs="Arial"/>
        </w:rPr>
        <w:t xml:space="preserve">, para permanência de 01 (um) </w:t>
      </w:r>
      <w:proofErr w:type="spellStart"/>
      <w:r w:rsidRPr="00285156">
        <w:rPr>
          <w:rFonts w:ascii="Arial" w:hAnsi="Arial" w:cs="Arial"/>
        </w:rPr>
        <w:t>foodtruck</w:t>
      </w:r>
      <w:proofErr w:type="spellEnd"/>
      <w:r w:rsidRPr="00285156">
        <w:rPr>
          <w:rFonts w:ascii="Arial" w:hAnsi="Arial" w:cs="Arial"/>
        </w:rPr>
        <w:t>/tenda/barraca/</w:t>
      </w:r>
      <w:r w:rsidRPr="00F819FE">
        <w:rPr>
          <w:rFonts w:ascii="Arial" w:hAnsi="Arial" w:cs="Arial"/>
        </w:rPr>
        <w:t>carrinho/outro</w:t>
      </w:r>
      <w:r w:rsidR="00082392" w:rsidRPr="00F819FE">
        <w:rPr>
          <w:rFonts w:ascii="Arial" w:hAnsi="Arial" w:cs="Arial"/>
        </w:rPr>
        <w:t xml:space="preserve"> </w:t>
      </w:r>
      <w:r w:rsidRPr="00F819FE">
        <w:rPr>
          <w:rFonts w:ascii="Arial" w:hAnsi="Arial" w:cs="Arial"/>
        </w:rPr>
        <w:t>utilizado para comercialização de _____</w:t>
      </w:r>
      <w:r w:rsidR="00082392" w:rsidRPr="00F819FE">
        <w:rPr>
          <w:rFonts w:ascii="Arial" w:hAnsi="Arial" w:cs="Arial"/>
        </w:rPr>
        <w:t>____________</w:t>
      </w:r>
      <w:r w:rsidRPr="00F819FE">
        <w:rPr>
          <w:rFonts w:ascii="Arial" w:hAnsi="Arial" w:cs="Arial"/>
        </w:rPr>
        <w:t xml:space="preserve">___, conforme determinado pelo chamamento público </w:t>
      </w:r>
      <w:r w:rsidR="005B2651" w:rsidRPr="00F819FE">
        <w:rPr>
          <w:rFonts w:ascii="Arial" w:hAnsi="Arial" w:cs="Arial"/>
        </w:rPr>
        <w:t>nº</w:t>
      </w:r>
      <w:r w:rsidR="007B3129" w:rsidRPr="00F819FE">
        <w:rPr>
          <w:rFonts w:ascii="Arial" w:hAnsi="Arial" w:cs="Arial"/>
        </w:rPr>
        <w:t xml:space="preserve"> </w:t>
      </w:r>
      <w:r w:rsidR="002F3CDE">
        <w:rPr>
          <w:rFonts w:ascii="Arial" w:hAnsi="Arial" w:cs="Arial"/>
        </w:rPr>
        <w:t>02</w:t>
      </w:r>
      <w:r w:rsidR="005B2651" w:rsidRPr="00F819FE">
        <w:rPr>
          <w:rFonts w:ascii="Arial" w:hAnsi="Arial" w:cs="Arial"/>
        </w:rPr>
        <w:t>/2022.</w:t>
      </w:r>
    </w:p>
    <w:p w:rsidR="0059419D" w:rsidRPr="00285156" w:rsidRDefault="0059419D" w:rsidP="00636EF6">
      <w:pPr>
        <w:jc w:val="both"/>
        <w:rPr>
          <w:rFonts w:ascii="Arial" w:hAnsi="Arial" w:cs="Arial"/>
        </w:rPr>
      </w:pPr>
      <w:r w:rsidRPr="00416E7D">
        <w:rPr>
          <w:rFonts w:ascii="Arial" w:hAnsi="Arial" w:cs="Arial"/>
          <w:b/>
          <w:bCs/>
        </w:rPr>
        <w:t>Parágrafo 1º:</w:t>
      </w:r>
      <w:r w:rsidRPr="00285156">
        <w:rPr>
          <w:rFonts w:ascii="Arial" w:hAnsi="Arial" w:cs="Arial"/>
        </w:rPr>
        <w:t xml:space="preserve"> O acesso do permissionário e a montagem da estrutura deverão ser realizados até às </w:t>
      </w:r>
      <w:r w:rsidRPr="00F65B18">
        <w:rPr>
          <w:rFonts w:ascii="Arial" w:hAnsi="Arial" w:cs="Arial"/>
        </w:rPr>
        <w:t xml:space="preserve">08h30 </w:t>
      </w:r>
      <w:r w:rsidR="003B760A" w:rsidRPr="00F65B18">
        <w:rPr>
          <w:rFonts w:ascii="Arial" w:hAnsi="Arial" w:cs="Arial"/>
        </w:rPr>
        <w:t>23</w:t>
      </w:r>
      <w:r w:rsidRPr="00F65B18">
        <w:rPr>
          <w:rFonts w:ascii="Arial" w:hAnsi="Arial" w:cs="Arial"/>
        </w:rPr>
        <w:t xml:space="preserve"> de </w:t>
      </w:r>
      <w:r w:rsidR="00AD12E1" w:rsidRPr="00F65B18">
        <w:rPr>
          <w:rFonts w:ascii="Arial" w:hAnsi="Arial" w:cs="Arial"/>
        </w:rPr>
        <w:t>outubro</w:t>
      </w:r>
      <w:r w:rsidRPr="00F65B18">
        <w:rPr>
          <w:rFonts w:ascii="Arial" w:hAnsi="Arial" w:cs="Arial"/>
        </w:rPr>
        <w:t xml:space="preserve"> de 2022, </w:t>
      </w:r>
      <w:r w:rsidRPr="00285156">
        <w:rPr>
          <w:rFonts w:ascii="Arial" w:hAnsi="Arial" w:cs="Arial"/>
        </w:rPr>
        <w:t>seguindo as orientações da Administração do Parque;</w:t>
      </w:r>
    </w:p>
    <w:p w:rsidR="0059419D" w:rsidRPr="00285156" w:rsidRDefault="0059419D" w:rsidP="00636EF6">
      <w:pPr>
        <w:jc w:val="both"/>
        <w:rPr>
          <w:rFonts w:ascii="Arial" w:hAnsi="Arial" w:cs="Arial"/>
        </w:rPr>
      </w:pPr>
      <w:r w:rsidRPr="00416E7D">
        <w:rPr>
          <w:rFonts w:ascii="Arial" w:hAnsi="Arial" w:cs="Arial"/>
          <w:b/>
          <w:bCs/>
        </w:rPr>
        <w:t>Parágrafo 2º:</w:t>
      </w:r>
      <w:r w:rsidRPr="00285156">
        <w:rPr>
          <w:rFonts w:ascii="Arial" w:hAnsi="Arial" w:cs="Arial"/>
        </w:rPr>
        <w:t xml:space="preserve"> A comercialização dos referidos produtos estará autorizada das 10h00 às 17h00 </w:t>
      </w:r>
      <w:r w:rsidR="006A0CC4">
        <w:rPr>
          <w:rFonts w:ascii="Arial" w:hAnsi="Arial" w:cs="Arial"/>
        </w:rPr>
        <w:t xml:space="preserve">do dia </w:t>
      </w:r>
      <w:r w:rsidR="003B760A">
        <w:rPr>
          <w:rFonts w:ascii="Arial" w:hAnsi="Arial" w:cs="Arial"/>
        </w:rPr>
        <w:t>23</w:t>
      </w:r>
      <w:r w:rsidRPr="00285156">
        <w:rPr>
          <w:rFonts w:ascii="Arial" w:hAnsi="Arial" w:cs="Arial"/>
        </w:rPr>
        <w:t xml:space="preserve"> de </w:t>
      </w:r>
      <w:r w:rsidR="00AD12E1">
        <w:rPr>
          <w:rFonts w:ascii="Arial" w:hAnsi="Arial" w:cs="Arial"/>
        </w:rPr>
        <w:t>outubro</w:t>
      </w:r>
      <w:r w:rsidRPr="00285156">
        <w:rPr>
          <w:rFonts w:ascii="Arial" w:hAnsi="Arial" w:cs="Arial"/>
        </w:rPr>
        <w:t xml:space="preserve"> de 2022, durante o evento </w:t>
      </w:r>
      <w:r w:rsidR="006A0CC4" w:rsidRPr="006A0CC4">
        <w:rPr>
          <w:rFonts w:ascii="Arial" w:hAnsi="Arial" w:cs="Arial"/>
        </w:rPr>
        <w:t xml:space="preserve">DOMINGO NO </w:t>
      </w:r>
      <w:r w:rsidR="009B7FA5">
        <w:rPr>
          <w:rFonts w:ascii="Arial" w:hAnsi="Arial" w:cs="Arial"/>
        </w:rPr>
        <w:t>PEDROSO</w:t>
      </w:r>
      <w:r w:rsidR="006A0CC4" w:rsidRPr="006A0CC4">
        <w:rPr>
          <w:rFonts w:ascii="Arial" w:hAnsi="Arial" w:cs="Arial"/>
        </w:rPr>
        <w:t xml:space="preserve"> – </w:t>
      </w:r>
      <w:r w:rsidR="00A40C0F">
        <w:rPr>
          <w:rFonts w:ascii="Arial" w:hAnsi="Arial" w:cs="Arial"/>
        </w:rPr>
        <w:t xml:space="preserve">EDIÇÃO </w:t>
      </w:r>
      <w:r w:rsidR="006A0CC4" w:rsidRPr="006A0CC4">
        <w:rPr>
          <w:rFonts w:ascii="Arial" w:hAnsi="Arial" w:cs="Arial"/>
        </w:rPr>
        <w:t xml:space="preserve">ESPECIAL </w:t>
      </w:r>
      <w:r w:rsidR="00A40C0F">
        <w:rPr>
          <w:rFonts w:ascii="Arial" w:hAnsi="Arial" w:cs="Arial"/>
        </w:rPr>
        <w:t>MÊS</w:t>
      </w:r>
      <w:r w:rsidR="006A0CC4" w:rsidRPr="006A0CC4">
        <w:rPr>
          <w:rFonts w:ascii="Arial" w:hAnsi="Arial" w:cs="Arial"/>
        </w:rPr>
        <w:t xml:space="preserve"> DAS CRIANÇAS</w:t>
      </w:r>
      <w:r w:rsidR="006A0CC4">
        <w:rPr>
          <w:rFonts w:ascii="Arial" w:hAnsi="Arial" w:cs="Arial"/>
        </w:rPr>
        <w:t>,</w:t>
      </w:r>
      <w:r w:rsidR="006A0CC4" w:rsidRPr="006A0CC4">
        <w:rPr>
          <w:rFonts w:ascii="Arial" w:hAnsi="Arial" w:cs="Arial"/>
        </w:rPr>
        <w:t xml:space="preserve"> </w:t>
      </w:r>
      <w:r w:rsidRPr="00285156">
        <w:rPr>
          <w:rFonts w:ascii="Arial" w:hAnsi="Arial" w:cs="Arial"/>
        </w:rPr>
        <w:t>objeto deste chamamento público;</w:t>
      </w:r>
    </w:p>
    <w:p w:rsidR="0059419D" w:rsidRPr="00285156" w:rsidRDefault="0059419D" w:rsidP="00636EF6">
      <w:pPr>
        <w:jc w:val="both"/>
        <w:rPr>
          <w:rFonts w:ascii="Arial" w:hAnsi="Arial" w:cs="Arial"/>
        </w:rPr>
      </w:pPr>
      <w:r w:rsidRPr="00416E7D">
        <w:rPr>
          <w:rFonts w:ascii="Arial" w:hAnsi="Arial" w:cs="Arial"/>
          <w:b/>
          <w:bCs/>
        </w:rPr>
        <w:t>Parágrafo 3º:</w:t>
      </w:r>
      <w:r w:rsidRPr="00285156">
        <w:rPr>
          <w:rFonts w:ascii="Arial" w:hAnsi="Arial" w:cs="Arial"/>
        </w:rPr>
        <w:t xml:space="preserve"> A desmobilização e retirada da estrutura deverão ser conduzidas imediatamente após o encerramento do evento</w:t>
      </w:r>
      <w:r w:rsidR="00966118" w:rsidRPr="00285156">
        <w:rPr>
          <w:rFonts w:ascii="Arial" w:hAnsi="Arial" w:cs="Arial"/>
        </w:rPr>
        <w:t>, de acordo e em diálogo com a Administração do Parque;</w:t>
      </w:r>
    </w:p>
    <w:p w:rsidR="00636EF6" w:rsidRPr="00285156" w:rsidRDefault="00636EF6" w:rsidP="00636EF6">
      <w:pPr>
        <w:jc w:val="both"/>
        <w:rPr>
          <w:rFonts w:ascii="Arial" w:hAnsi="Arial" w:cs="Arial"/>
        </w:rPr>
      </w:pPr>
      <w:r w:rsidRPr="00416E7D">
        <w:rPr>
          <w:rFonts w:ascii="Arial" w:hAnsi="Arial" w:cs="Arial"/>
          <w:b/>
          <w:bCs/>
        </w:rPr>
        <w:t xml:space="preserve">Art. 2º </w:t>
      </w:r>
      <w:r w:rsidR="00841C9D">
        <w:rPr>
          <w:rFonts w:ascii="Arial" w:hAnsi="Arial" w:cs="Arial"/>
        </w:rPr>
        <w:t>O descumprimento às Normas Gerais previstas no Capítulo 4 do Volume II do Plano de Manejo da Unidade de Conservação acarretará na emissão das penalidades previstas na Lei Municipal nº 7.733/1998 e seus Decretos regulamentadores.</w:t>
      </w:r>
    </w:p>
    <w:p w:rsidR="00636EF6" w:rsidRPr="00285156" w:rsidRDefault="00636EF6" w:rsidP="00636EF6">
      <w:pPr>
        <w:jc w:val="both"/>
        <w:rPr>
          <w:rFonts w:ascii="Arial" w:hAnsi="Arial" w:cs="Arial"/>
        </w:rPr>
      </w:pPr>
      <w:r w:rsidRPr="00416E7D">
        <w:rPr>
          <w:rFonts w:ascii="Arial" w:hAnsi="Arial" w:cs="Arial"/>
          <w:b/>
          <w:bCs/>
        </w:rPr>
        <w:t>Art. 3º</w:t>
      </w:r>
      <w:r w:rsidRPr="00285156">
        <w:rPr>
          <w:rFonts w:ascii="Arial" w:hAnsi="Arial" w:cs="Arial"/>
        </w:rPr>
        <w:t xml:space="preserve"> A permissão de uso poderá ser revogada a qualquer momento, por ato discricionário do Poder </w:t>
      </w:r>
      <w:proofErr w:type="spellStart"/>
      <w:r w:rsidRPr="00285156">
        <w:rPr>
          <w:rFonts w:ascii="Arial" w:hAnsi="Arial" w:cs="Arial"/>
        </w:rPr>
        <w:t>Permitente</w:t>
      </w:r>
      <w:proofErr w:type="spellEnd"/>
      <w:r w:rsidRPr="00285156">
        <w:rPr>
          <w:rFonts w:ascii="Arial" w:hAnsi="Arial" w:cs="Arial"/>
        </w:rPr>
        <w:t>, por desvio de finalidade ou descumprimento das obrigações estipuladas, ou, ainda, quando o interesse público exigir.</w:t>
      </w:r>
    </w:p>
    <w:p w:rsidR="00636EF6" w:rsidRPr="00285156" w:rsidRDefault="00636EF6" w:rsidP="002F3CDE">
      <w:pPr>
        <w:rPr>
          <w:rFonts w:ascii="Arial" w:hAnsi="Arial" w:cs="Arial"/>
        </w:rPr>
      </w:pPr>
      <w:r w:rsidRPr="00416E7D">
        <w:rPr>
          <w:rFonts w:ascii="Arial" w:hAnsi="Arial" w:cs="Arial"/>
          <w:b/>
          <w:bCs/>
        </w:rPr>
        <w:t xml:space="preserve">Art. </w:t>
      </w:r>
      <w:r w:rsidR="00966118" w:rsidRPr="00416E7D">
        <w:rPr>
          <w:rFonts w:ascii="Arial" w:hAnsi="Arial" w:cs="Arial"/>
          <w:b/>
          <w:bCs/>
        </w:rPr>
        <w:t>4</w:t>
      </w:r>
      <w:r w:rsidRPr="00416E7D">
        <w:rPr>
          <w:rFonts w:ascii="Arial" w:hAnsi="Arial" w:cs="Arial"/>
          <w:b/>
          <w:bCs/>
        </w:rPr>
        <w:t>º</w:t>
      </w:r>
      <w:r w:rsidRPr="00285156">
        <w:rPr>
          <w:rFonts w:ascii="Arial" w:hAnsi="Arial" w:cs="Arial"/>
        </w:rPr>
        <w:t xml:space="preserve"> A permissão de uso fica condicionada ao exato cumprimento dos termos do Chamamento </w:t>
      </w:r>
      <w:r w:rsidR="00F65B18">
        <w:rPr>
          <w:rFonts w:ascii="Arial" w:hAnsi="Arial" w:cs="Arial"/>
        </w:rPr>
        <w:t>Público, não cabendo pagamento a</w:t>
      </w:r>
      <w:r w:rsidRPr="00285156">
        <w:rPr>
          <w:rFonts w:ascii="Arial" w:hAnsi="Arial" w:cs="Arial"/>
        </w:rPr>
        <w:t xml:space="preserve"> título de indenização, conforme discriminado no item</w:t>
      </w:r>
      <w:r w:rsidR="00BE284F">
        <w:rPr>
          <w:rFonts w:ascii="Arial" w:hAnsi="Arial" w:cs="Arial"/>
        </w:rPr>
        <w:t xml:space="preserve"> 2.1.5.</w:t>
      </w:r>
      <w:r w:rsidRPr="00285156">
        <w:rPr>
          <w:rFonts w:ascii="Arial" w:hAnsi="Arial" w:cs="Arial"/>
        </w:rPr>
        <w:t xml:space="preserve"> </w:t>
      </w:r>
      <w:proofErr w:type="gramStart"/>
      <w:r w:rsidRPr="00285156">
        <w:rPr>
          <w:rFonts w:ascii="Arial" w:hAnsi="Arial" w:cs="Arial"/>
        </w:rPr>
        <w:t>do</w:t>
      </w:r>
      <w:proofErr w:type="gramEnd"/>
      <w:r w:rsidRPr="00285156">
        <w:rPr>
          <w:rFonts w:ascii="Arial" w:hAnsi="Arial" w:cs="Arial"/>
        </w:rPr>
        <w:t xml:space="preserve"> Chamamento Público </w:t>
      </w:r>
      <w:r w:rsidR="005B2651">
        <w:rPr>
          <w:rFonts w:ascii="Arial" w:hAnsi="Arial" w:cs="Arial"/>
        </w:rPr>
        <w:t xml:space="preserve">nº </w:t>
      </w:r>
      <w:r w:rsidR="002F3CDE">
        <w:rPr>
          <w:rFonts w:ascii="Arial" w:hAnsi="Arial" w:cs="Arial"/>
        </w:rPr>
        <w:t>02</w:t>
      </w:r>
      <w:r w:rsidR="005B2651">
        <w:rPr>
          <w:rFonts w:ascii="Arial" w:hAnsi="Arial" w:cs="Arial"/>
        </w:rPr>
        <w:t>/2022.</w:t>
      </w:r>
    </w:p>
    <w:p w:rsidR="00636EF6" w:rsidRPr="00285156" w:rsidRDefault="00636EF6" w:rsidP="00636EF6">
      <w:pPr>
        <w:jc w:val="both"/>
        <w:rPr>
          <w:rFonts w:ascii="Arial" w:hAnsi="Arial" w:cs="Arial"/>
        </w:rPr>
      </w:pPr>
      <w:r w:rsidRPr="00416E7D">
        <w:rPr>
          <w:rFonts w:ascii="Arial" w:hAnsi="Arial" w:cs="Arial"/>
          <w:b/>
          <w:bCs/>
        </w:rPr>
        <w:t xml:space="preserve">Art. </w:t>
      </w:r>
      <w:r w:rsidR="00966118" w:rsidRPr="00416E7D">
        <w:rPr>
          <w:rFonts w:ascii="Arial" w:hAnsi="Arial" w:cs="Arial"/>
          <w:b/>
          <w:bCs/>
        </w:rPr>
        <w:t>5</w:t>
      </w:r>
      <w:r w:rsidRPr="00416E7D">
        <w:rPr>
          <w:rFonts w:ascii="Arial" w:hAnsi="Arial" w:cs="Arial"/>
          <w:b/>
          <w:bCs/>
        </w:rPr>
        <w:t>°</w:t>
      </w:r>
      <w:r w:rsidRPr="00285156">
        <w:rPr>
          <w:rFonts w:ascii="Arial" w:hAnsi="Arial" w:cs="Arial"/>
        </w:rPr>
        <w:t xml:space="preserve"> Esta permissão de uso entra em vigor na data de sua assinatura.</w:t>
      </w:r>
    </w:p>
    <w:p w:rsidR="0059419D" w:rsidRDefault="0059419D" w:rsidP="00082392">
      <w:pPr>
        <w:rPr>
          <w:rFonts w:ascii="Arial" w:hAnsi="Arial" w:cs="Arial"/>
          <w:sz w:val="24"/>
          <w:szCs w:val="24"/>
        </w:rPr>
      </w:pPr>
      <w:r w:rsidRPr="00966118">
        <w:rPr>
          <w:rFonts w:ascii="Arial" w:hAnsi="Arial" w:cs="Arial"/>
          <w:sz w:val="24"/>
          <w:szCs w:val="24"/>
        </w:rPr>
        <w:t>Santo André, _____________________</w:t>
      </w:r>
      <w:r w:rsidR="00082392">
        <w:rPr>
          <w:rFonts w:ascii="Arial" w:hAnsi="Arial" w:cs="Arial"/>
          <w:sz w:val="24"/>
          <w:szCs w:val="24"/>
        </w:rPr>
        <w:t>.</w:t>
      </w:r>
    </w:p>
    <w:p w:rsidR="00082392" w:rsidRDefault="00082392" w:rsidP="00082392">
      <w:pPr>
        <w:rPr>
          <w:rFonts w:ascii="Arial" w:hAnsi="Arial" w:cs="Arial"/>
          <w:sz w:val="24"/>
          <w:szCs w:val="24"/>
        </w:rPr>
      </w:pPr>
    </w:p>
    <w:p w:rsidR="00082392" w:rsidRPr="00082392" w:rsidRDefault="00082392" w:rsidP="00082392">
      <w:pPr>
        <w:rPr>
          <w:rFonts w:ascii="Arial" w:hAnsi="Arial" w:cs="Arial"/>
          <w:b/>
          <w:bCs/>
          <w:sz w:val="24"/>
          <w:szCs w:val="24"/>
        </w:rPr>
      </w:pPr>
      <w:r w:rsidRPr="00082392">
        <w:rPr>
          <w:rFonts w:ascii="Arial" w:hAnsi="Arial" w:cs="Arial"/>
          <w:b/>
          <w:bCs/>
          <w:sz w:val="24"/>
          <w:szCs w:val="24"/>
        </w:rPr>
        <w:t xml:space="preserve">                               ________________________________</w:t>
      </w:r>
    </w:p>
    <w:p w:rsidR="0059419D" w:rsidRPr="00416E7D" w:rsidRDefault="00285156" w:rsidP="002851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E7D">
        <w:rPr>
          <w:rFonts w:ascii="Arial" w:hAnsi="Arial" w:cs="Arial"/>
          <w:b/>
          <w:bCs/>
          <w:sz w:val="24"/>
          <w:szCs w:val="24"/>
        </w:rPr>
        <w:t>DGA</w:t>
      </w:r>
      <w:r w:rsidR="00082392">
        <w:rPr>
          <w:rFonts w:ascii="Arial" w:hAnsi="Arial" w:cs="Arial"/>
          <w:b/>
          <w:bCs/>
          <w:sz w:val="24"/>
          <w:szCs w:val="24"/>
        </w:rPr>
        <w:t xml:space="preserve"> (</w:t>
      </w:r>
      <w:r w:rsidR="0059419D" w:rsidRPr="00416E7D">
        <w:rPr>
          <w:rFonts w:ascii="Arial" w:hAnsi="Arial" w:cs="Arial"/>
          <w:b/>
          <w:bCs/>
          <w:sz w:val="24"/>
          <w:szCs w:val="24"/>
        </w:rPr>
        <w:t>PERMITENTE</w:t>
      </w:r>
      <w:r w:rsidR="00082392">
        <w:rPr>
          <w:rFonts w:ascii="Arial" w:hAnsi="Arial" w:cs="Arial"/>
          <w:b/>
          <w:bCs/>
          <w:sz w:val="24"/>
          <w:szCs w:val="24"/>
        </w:rPr>
        <w:t>)</w:t>
      </w:r>
    </w:p>
    <w:p w:rsidR="0059419D" w:rsidRPr="00416E7D" w:rsidRDefault="00082392" w:rsidP="0028515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</w:t>
      </w:r>
      <w:r w:rsidR="0059419D" w:rsidRPr="00416E7D">
        <w:rPr>
          <w:rFonts w:ascii="Arial" w:hAnsi="Arial" w:cs="Arial"/>
          <w:b/>
          <w:bCs/>
          <w:sz w:val="24"/>
          <w:szCs w:val="24"/>
        </w:rPr>
        <w:t>______________</w:t>
      </w:r>
    </w:p>
    <w:p w:rsidR="0059419D" w:rsidRDefault="0059419D" w:rsidP="002851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E7D">
        <w:rPr>
          <w:rFonts w:ascii="Arial" w:hAnsi="Arial" w:cs="Arial"/>
          <w:b/>
          <w:bCs/>
          <w:sz w:val="24"/>
          <w:szCs w:val="24"/>
        </w:rPr>
        <w:t>PERMISSIONÁRIO</w:t>
      </w:r>
    </w:p>
    <w:sectPr w:rsidR="0059419D" w:rsidSect="00BA35A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88" w:rsidRDefault="00307388" w:rsidP="00187273">
      <w:pPr>
        <w:spacing w:after="0" w:line="240" w:lineRule="auto"/>
      </w:pPr>
      <w:r>
        <w:separator/>
      </w:r>
    </w:p>
  </w:endnote>
  <w:endnote w:type="continuationSeparator" w:id="0">
    <w:p w:rsidR="00307388" w:rsidRDefault="00307388" w:rsidP="0018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88" w:rsidRPr="00636EF6" w:rsidRDefault="00307388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AVENIDA JOSÉ CABALLERO, 143 – CENTRO, SANTO ANDRÉ – SP. CEP: 09040-210</w:t>
    </w:r>
  </w:p>
  <w:p w:rsidR="00307388" w:rsidRPr="00636EF6" w:rsidRDefault="00307388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TELEFONE: (11) 4433-9036 / www.semasa.sp.gov.br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88" w:rsidRDefault="00307388" w:rsidP="00187273">
      <w:pPr>
        <w:spacing w:after="0" w:line="240" w:lineRule="auto"/>
      </w:pPr>
      <w:r>
        <w:separator/>
      </w:r>
    </w:p>
  </w:footnote>
  <w:footnote w:type="continuationSeparator" w:id="0">
    <w:p w:rsidR="00307388" w:rsidRDefault="00307388" w:rsidP="0018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88" w:rsidRDefault="00307388" w:rsidP="00187273">
    <w:pPr>
      <w:pStyle w:val="Cabealho"/>
      <w:jc w:val="center"/>
    </w:pPr>
    <w:r w:rsidRPr="0021059F">
      <w:rPr>
        <w:noProof/>
        <w:lang w:eastAsia="pt-BR"/>
      </w:rPr>
      <w:drawing>
        <wp:inline distT="0" distB="0" distL="0" distR="0">
          <wp:extent cx="1703784" cy="428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754" cy="43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12F"/>
    <w:multiLevelType w:val="hybridMultilevel"/>
    <w:tmpl w:val="0F14ECCA"/>
    <w:lvl w:ilvl="0" w:tplc="957417C0">
      <w:start w:val="1"/>
      <w:numFmt w:val="lowerLetter"/>
      <w:lvlText w:val="%1."/>
      <w:lvlJc w:val="left"/>
      <w:pPr>
        <w:ind w:left="7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E184EA7"/>
    <w:multiLevelType w:val="hybridMultilevel"/>
    <w:tmpl w:val="2166B6D2"/>
    <w:lvl w:ilvl="0" w:tplc="0C8483F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3052"/>
    <w:multiLevelType w:val="hybridMultilevel"/>
    <w:tmpl w:val="75408CAE"/>
    <w:lvl w:ilvl="0" w:tplc="30B643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3CC"/>
    <w:multiLevelType w:val="multilevel"/>
    <w:tmpl w:val="A5648D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400D8"/>
    <w:multiLevelType w:val="multilevel"/>
    <w:tmpl w:val="DA3AA3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0B97FF6"/>
    <w:multiLevelType w:val="multilevel"/>
    <w:tmpl w:val="E41234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9B73DC"/>
    <w:multiLevelType w:val="hybridMultilevel"/>
    <w:tmpl w:val="07F48BC4"/>
    <w:lvl w:ilvl="0" w:tplc="4A70318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03CBE"/>
    <w:multiLevelType w:val="multilevel"/>
    <w:tmpl w:val="54DA9B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9BB212E"/>
    <w:multiLevelType w:val="multilevel"/>
    <w:tmpl w:val="27F669B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8F661B"/>
    <w:multiLevelType w:val="multilevel"/>
    <w:tmpl w:val="F17CA1A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  <w:bCs w:val="0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630E3B"/>
    <w:multiLevelType w:val="hybridMultilevel"/>
    <w:tmpl w:val="80106906"/>
    <w:lvl w:ilvl="0" w:tplc="78FE410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41D8F"/>
    <w:multiLevelType w:val="hybridMultilevel"/>
    <w:tmpl w:val="7C5C4A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75395"/>
    <w:multiLevelType w:val="hybridMultilevel"/>
    <w:tmpl w:val="8DB8789A"/>
    <w:lvl w:ilvl="0" w:tplc="49E071B4">
      <w:start w:val="1"/>
      <w:numFmt w:val="lowerLetter"/>
      <w:lvlText w:val="%1."/>
      <w:lvlJc w:val="left"/>
      <w:pPr>
        <w:ind w:left="7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A501F7F"/>
    <w:multiLevelType w:val="hybridMultilevel"/>
    <w:tmpl w:val="1FFA2B04"/>
    <w:lvl w:ilvl="0" w:tplc="A014A776">
      <w:start w:val="1"/>
      <w:numFmt w:val="lowerLetter"/>
      <w:lvlText w:val="%1."/>
      <w:lvlJc w:val="left"/>
      <w:pPr>
        <w:ind w:left="7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15C049B"/>
    <w:multiLevelType w:val="hybridMultilevel"/>
    <w:tmpl w:val="DEB0B406"/>
    <w:lvl w:ilvl="0" w:tplc="9C12E8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B3F71"/>
    <w:multiLevelType w:val="multilevel"/>
    <w:tmpl w:val="578628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D12370F"/>
    <w:multiLevelType w:val="multilevel"/>
    <w:tmpl w:val="DFD0C3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681235B2"/>
    <w:multiLevelType w:val="multilevel"/>
    <w:tmpl w:val="235A7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6B0572FD"/>
    <w:multiLevelType w:val="multilevel"/>
    <w:tmpl w:val="542A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563320C"/>
    <w:multiLevelType w:val="hybridMultilevel"/>
    <w:tmpl w:val="187C8ABA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6"/>
  </w:num>
  <w:num w:numId="9">
    <w:abstractNumId w:val="19"/>
  </w:num>
  <w:num w:numId="10">
    <w:abstractNumId w:val="12"/>
  </w:num>
  <w:num w:numId="11">
    <w:abstractNumId w:val="18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7"/>
  </w:num>
  <w:num w:numId="17">
    <w:abstractNumId w:val="16"/>
  </w:num>
  <w:num w:numId="18">
    <w:abstractNumId w:val="7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68"/>
    <w:rsid w:val="00016F68"/>
    <w:rsid w:val="00025B43"/>
    <w:rsid w:val="00046FB3"/>
    <w:rsid w:val="00074E07"/>
    <w:rsid w:val="00082392"/>
    <w:rsid w:val="000A3A2D"/>
    <w:rsid w:val="000C05B8"/>
    <w:rsid w:val="000C301A"/>
    <w:rsid w:val="000D73C1"/>
    <w:rsid w:val="0012404A"/>
    <w:rsid w:val="00127978"/>
    <w:rsid w:val="00185B07"/>
    <w:rsid w:val="00187273"/>
    <w:rsid w:val="00192AAF"/>
    <w:rsid w:val="00193E89"/>
    <w:rsid w:val="001A39DC"/>
    <w:rsid w:val="001A6853"/>
    <w:rsid w:val="001B0F67"/>
    <w:rsid w:val="001C16C8"/>
    <w:rsid w:val="001E0818"/>
    <w:rsid w:val="001F3F1A"/>
    <w:rsid w:val="00211CA6"/>
    <w:rsid w:val="00285156"/>
    <w:rsid w:val="002870F0"/>
    <w:rsid w:val="00292048"/>
    <w:rsid w:val="00292537"/>
    <w:rsid w:val="0029736C"/>
    <w:rsid w:val="002A0B4D"/>
    <w:rsid w:val="002A4670"/>
    <w:rsid w:val="002B6FE1"/>
    <w:rsid w:val="002D4920"/>
    <w:rsid w:val="002D7138"/>
    <w:rsid w:val="002F058F"/>
    <w:rsid w:val="002F3CDE"/>
    <w:rsid w:val="00307388"/>
    <w:rsid w:val="00350E9D"/>
    <w:rsid w:val="0035399A"/>
    <w:rsid w:val="00366B3E"/>
    <w:rsid w:val="00367773"/>
    <w:rsid w:val="003B286B"/>
    <w:rsid w:val="003B760A"/>
    <w:rsid w:val="003E2DAC"/>
    <w:rsid w:val="003F21A1"/>
    <w:rsid w:val="003F4109"/>
    <w:rsid w:val="00410447"/>
    <w:rsid w:val="00410878"/>
    <w:rsid w:val="00416E7D"/>
    <w:rsid w:val="00460B98"/>
    <w:rsid w:val="00482314"/>
    <w:rsid w:val="0048299D"/>
    <w:rsid w:val="00483C81"/>
    <w:rsid w:val="004A4220"/>
    <w:rsid w:val="004E5568"/>
    <w:rsid w:val="00506EEF"/>
    <w:rsid w:val="00514894"/>
    <w:rsid w:val="005623B0"/>
    <w:rsid w:val="00583DF2"/>
    <w:rsid w:val="0059419D"/>
    <w:rsid w:val="00595D39"/>
    <w:rsid w:val="005B2651"/>
    <w:rsid w:val="005D5E5E"/>
    <w:rsid w:val="005E1469"/>
    <w:rsid w:val="00606AB0"/>
    <w:rsid w:val="006141B8"/>
    <w:rsid w:val="00636EF6"/>
    <w:rsid w:val="0068097C"/>
    <w:rsid w:val="006A0CC4"/>
    <w:rsid w:val="006E2754"/>
    <w:rsid w:val="006E6736"/>
    <w:rsid w:val="006F7D27"/>
    <w:rsid w:val="0070281D"/>
    <w:rsid w:val="00711DBD"/>
    <w:rsid w:val="00720FF6"/>
    <w:rsid w:val="00723617"/>
    <w:rsid w:val="00726644"/>
    <w:rsid w:val="00751827"/>
    <w:rsid w:val="007637AE"/>
    <w:rsid w:val="007B3129"/>
    <w:rsid w:val="007C0FF3"/>
    <w:rsid w:val="007E3406"/>
    <w:rsid w:val="007F5C75"/>
    <w:rsid w:val="00826AEE"/>
    <w:rsid w:val="008377D2"/>
    <w:rsid w:val="00841C9D"/>
    <w:rsid w:val="0086028C"/>
    <w:rsid w:val="00865993"/>
    <w:rsid w:val="00865E8A"/>
    <w:rsid w:val="00882642"/>
    <w:rsid w:val="00882E95"/>
    <w:rsid w:val="008B29CC"/>
    <w:rsid w:val="008B2C45"/>
    <w:rsid w:val="00904689"/>
    <w:rsid w:val="0091145E"/>
    <w:rsid w:val="00913D40"/>
    <w:rsid w:val="00936725"/>
    <w:rsid w:val="00957E82"/>
    <w:rsid w:val="009635BA"/>
    <w:rsid w:val="009656E3"/>
    <w:rsid w:val="00966118"/>
    <w:rsid w:val="0097691E"/>
    <w:rsid w:val="00986C7A"/>
    <w:rsid w:val="009A2A5E"/>
    <w:rsid w:val="009B78A7"/>
    <w:rsid w:val="009B7FA5"/>
    <w:rsid w:val="009D02D0"/>
    <w:rsid w:val="009E5756"/>
    <w:rsid w:val="00A2701E"/>
    <w:rsid w:val="00A40C0F"/>
    <w:rsid w:val="00A417E2"/>
    <w:rsid w:val="00A46C36"/>
    <w:rsid w:val="00A876E4"/>
    <w:rsid w:val="00A93722"/>
    <w:rsid w:val="00AC4EE3"/>
    <w:rsid w:val="00AC55C7"/>
    <w:rsid w:val="00AD12E1"/>
    <w:rsid w:val="00B0009C"/>
    <w:rsid w:val="00B91B75"/>
    <w:rsid w:val="00B95E2A"/>
    <w:rsid w:val="00BA1D3F"/>
    <w:rsid w:val="00BA35A1"/>
    <w:rsid w:val="00BE284F"/>
    <w:rsid w:val="00BE5E44"/>
    <w:rsid w:val="00C40A3E"/>
    <w:rsid w:val="00C97FC8"/>
    <w:rsid w:val="00CC2B80"/>
    <w:rsid w:val="00CD70F0"/>
    <w:rsid w:val="00D14C90"/>
    <w:rsid w:val="00D53484"/>
    <w:rsid w:val="00D568BD"/>
    <w:rsid w:val="00D66482"/>
    <w:rsid w:val="00DA0AF0"/>
    <w:rsid w:val="00DD1BD4"/>
    <w:rsid w:val="00DD5A5D"/>
    <w:rsid w:val="00DE6A03"/>
    <w:rsid w:val="00E1499E"/>
    <w:rsid w:val="00E224F9"/>
    <w:rsid w:val="00E60729"/>
    <w:rsid w:val="00E662FF"/>
    <w:rsid w:val="00E811B1"/>
    <w:rsid w:val="00E90652"/>
    <w:rsid w:val="00EA3504"/>
    <w:rsid w:val="00EB0A1D"/>
    <w:rsid w:val="00EB2B90"/>
    <w:rsid w:val="00EF2C5B"/>
    <w:rsid w:val="00F11121"/>
    <w:rsid w:val="00F113E9"/>
    <w:rsid w:val="00F116F3"/>
    <w:rsid w:val="00F231AD"/>
    <w:rsid w:val="00F44908"/>
    <w:rsid w:val="00F5212F"/>
    <w:rsid w:val="00F65B18"/>
    <w:rsid w:val="00F66BB5"/>
    <w:rsid w:val="00F67274"/>
    <w:rsid w:val="00F7249C"/>
    <w:rsid w:val="00F75A88"/>
    <w:rsid w:val="00F819FE"/>
    <w:rsid w:val="00F830DF"/>
    <w:rsid w:val="00FF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F111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273"/>
  </w:style>
  <w:style w:type="paragraph" w:styleId="Rodap">
    <w:name w:val="footer"/>
    <w:basedOn w:val="Normal"/>
    <w:link w:val="Rodap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273"/>
  </w:style>
  <w:style w:type="paragraph" w:styleId="Textodebalo">
    <w:name w:val="Balloon Text"/>
    <w:basedOn w:val="Normal"/>
    <w:link w:val="TextodebaloChar"/>
    <w:uiPriority w:val="99"/>
    <w:semiHidden/>
    <w:unhideWhenUsed/>
    <w:rsid w:val="009E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75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4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Alberto Martins Pedro</dc:creator>
  <cp:lastModifiedBy>8664</cp:lastModifiedBy>
  <cp:revision>2</cp:revision>
  <cp:lastPrinted>2022-09-22T17:14:00Z</cp:lastPrinted>
  <dcterms:created xsi:type="dcterms:W3CDTF">2022-10-07T14:38:00Z</dcterms:created>
  <dcterms:modified xsi:type="dcterms:W3CDTF">2022-10-07T14:38:00Z</dcterms:modified>
</cp:coreProperties>
</file>